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E925A7" w:rsidRPr="009B48A0" w14:paraId="5EBF6C16" w14:textId="77777777" w:rsidTr="00E925A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4414D" w14:textId="77777777" w:rsidR="00E925A7" w:rsidRPr="009B48A0" w:rsidRDefault="00E925A7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A28F8" w14:textId="77777777" w:rsidR="00E925A7" w:rsidRPr="009B48A0" w:rsidRDefault="00E925A7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2152B7EB" w14:textId="77777777" w:rsidR="00E925A7" w:rsidRPr="009B48A0" w:rsidRDefault="00E925A7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7D6675BA" w14:textId="77777777" w:rsidR="00E925A7" w:rsidRPr="009B48A0" w:rsidRDefault="00E925A7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36</w:t>
            </w:r>
          </w:p>
        </w:tc>
      </w:tr>
      <w:tr w:rsidR="00E925A7" w:rsidRPr="009B48A0" w14:paraId="75BF6335" w14:textId="77777777" w:rsidTr="00E925A7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26A38" w14:textId="77777777" w:rsidR="00E925A7" w:rsidRPr="009B48A0" w:rsidRDefault="00E925A7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1EB92" w14:textId="77777777" w:rsidR="00E925A7" w:rsidRPr="009B48A0" w:rsidRDefault="00E925A7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6F205" w14:textId="77777777" w:rsidR="00E925A7" w:rsidRPr="009B48A0" w:rsidRDefault="00E925A7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E925A7" w:rsidRPr="009B48A0" w14:paraId="2AA4D933" w14:textId="77777777" w:rsidTr="00E925A7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DEDB3" w14:textId="77777777" w:rsidR="00E925A7" w:rsidRPr="009B48A0" w:rsidRDefault="00E925A7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E925A7" w:rsidRPr="009B48A0" w14:paraId="10E185F9" w14:textId="77777777" w:rsidTr="00E925A7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D45F5" w14:textId="77777777" w:rsidR="00E925A7" w:rsidRPr="009B48A0" w:rsidRDefault="00E925A7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Überprüfung der Geräte zur Aufbereitung</w:t>
            </w:r>
          </w:p>
        </w:tc>
      </w:tr>
    </w:tbl>
    <w:p w14:paraId="36DD5D40" w14:textId="77777777" w:rsidR="00E925A7" w:rsidRPr="009B48A0" w:rsidRDefault="00E925A7" w:rsidP="00E925A7">
      <w:pPr>
        <w:rPr>
          <w:sz w:val="22"/>
          <w:szCs w:val="22"/>
        </w:rPr>
      </w:pPr>
    </w:p>
    <w:p w14:paraId="654F3824" w14:textId="77777777" w:rsidR="00E925A7" w:rsidRDefault="00E925A7" w:rsidP="00E925A7">
      <w:pPr>
        <w:jc w:val="both"/>
        <w:rPr>
          <w:sz w:val="22"/>
          <w:szCs w:val="22"/>
        </w:rPr>
      </w:pPr>
      <w:r w:rsidRPr="007409D4">
        <w:rPr>
          <w:sz w:val="22"/>
          <w:szCs w:val="22"/>
        </w:rPr>
        <w:t xml:space="preserve">Um Geräte für die Aufbereitung sicher betreiben zu können sowie deren Funktionstüchtigkeit und materiellen Wert möglichst lange zu erhalten, erfolgen in regelmäßigen Abständen:  </w:t>
      </w:r>
    </w:p>
    <w:p w14:paraId="2B299964" w14:textId="77777777" w:rsidR="00E925A7" w:rsidRDefault="00E925A7" w:rsidP="00E925A7">
      <w:pPr>
        <w:jc w:val="both"/>
        <w:rPr>
          <w:sz w:val="22"/>
          <w:szCs w:val="22"/>
        </w:rPr>
      </w:pPr>
    </w:p>
    <w:p w14:paraId="75EE62C6" w14:textId="77777777" w:rsidR="00E925A7" w:rsidRDefault="00E925A7" w:rsidP="00E925A7">
      <w:pPr>
        <w:jc w:val="both"/>
        <w:rPr>
          <w:sz w:val="22"/>
          <w:szCs w:val="22"/>
        </w:rPr>
      </w:pPr>
      <w:r w:rsidRPr="007409D4">
        <w:rPr>
          <w:sz w:val="22"/>
          <w:szCs w:val="22"/>
        </w:rPr>
        <w:t xml:space="preserve"> </w:t>
      </w:r>
      <w:r>
        <w:rPr>
          <w:sz w:val="22"/>
          <w:szCs w:val="22"/>
        </w:rPr>
        <w:tab/>
      </w:r>
      <w:r w:rsidRPr="007409D4">
        <w:rPr>
          <w:sz w:val="22"/>
          <w:szCs w:val="22"/>
        </w:rPr>
        <w:t xml:space="preserve">Geräte-Wartungen zur Verlängerung der Lebensdauer </w:t>
      </w:r>
    </w:p>
    <w:p w14:paraId="555030C7" w14:textId="77777777" w:rsidR="00E925A7" w:rsidRDefault="00E925A7" w:rsidP="00E925A7">
      <w:pPr>
        <w:jc w:val="both"/>
        <w:rPr>
          <w:sz w:val="22"/>
          <w:szCs w:val="22"/>
        </w:rPr>
      </w:pPr>
      <w:r w:rsidRPr="007409D4">
        <w:rPr>
          <w:sz w:val="22"/>
          <w:szCs w:val="22"/>
        </w:rPr>
        <w:t xml:space="preserve"> </w:t>
      </w:r>
      <w:r>
        <w:rPr>
          <w:sz w:val="22"/>
          <w:szCs w:val="22"/>
        </w:rPr>
        <w:tab/>
      </w:r>
      <w:r w:rsidRPr="007409D4">
        <w:rPr>
          <w:sz w:val="22"/>
          <w:szCs w:val="22"/>
        </w:rPr>
        <w:t xml:space="preserve">Funktionsprüfungen als Nachweis des korrekten Betriebs </w:t>
      </w:r>
    </w:p>
    <w:p w14:paraId="006C1D09" w14:textId="77777777" w:rsidR="00E925A7" w:rsidRPr="007409D4" w:rsidRDefault="00E925A7" w:rsidP="00E925A7">
      <w:pPr>
        <w:ind w:left="708" w:hanging="708"/>
        <w:jc w:val="both"/>
        <w:rPr>
          <w:sz w:val="22"/>
          <w:szCs w:val="22"/>
        </w:rPr>
      </w:pPr>
      <w:r w:rsidRPr="007409D4">
        <w:rPr>
          <w:sz w:val="22"/>
          <w:szCs w:val="22"/>
        </w:rPr>
        <w:t xml:space="preserve"> </w:t>
      </w:r>
      <w:r>
        <w:rPr>
          <w:sz w:val="22"/>
          <w:szCs w:val="22"/>
        </w:rPr>
        <w:tab/>
      </w:r>
      <w:r w:rsidRPr="007409D4">
        <w:rPr>
          <w:sz w:val="22"/>
          <w:szCs w:val="22"/>
        </w:rPr>
        <w:t xml:space="preserve">Prozess-Validierungen als Nachweis, dass die Prozesse den gestellten Anforderungen entsprechen </w:t>
      </w:r>
    </w:p>
    <w:p w14:paraId="4EA29479" w14:textId="77777777" w:rsidR="00E925A7" w:rsidRPr="007409D4" w:rsidRDefault="00E925A7" w:rsidP="00E925A7">
      <w:pPr>
        <w:jc w:val="both"/>
        <w:rPr>
          <w:sz w:val="22"/>
          <w:szCs w:val="22"/>
        </w:rPr>
      </w:pPr>
      <w:r w:rsidRPr="007409D4">
        <w:rPr>
          <w:sz w:val="22"/>
          <w:szCs w:val="22"/>
        </w:rPr>
        <w:t xml:space="preserve"> </w:t>
      </w:r>
    </w:p>
    <w:p w14:paraId="4E26B442" w14:textId="77777777" w:rsidR="00E925A7" w:rsidRDefault="00E925A7" w:rsidP="00E925A7">
      <w:pPr>
        <w:jc w:val="both"/>
        <w:rPr>
          <w:sz w:val="22"/>
          <w:szCs w:val="22"/>
        </w:rPr>
      </w:pPr>
      <w:r w:rsidRPr="007409D4">
        <w:rPr>
          <w:sz w:val="22"/>
          <w:szCs w:val="22"/>
        </w:rPr>
        <w:t>Art, Umfang und Intervalle der jeweiligen Überprüfungen, der chargenbezogenen Kontrollen sowie die Beladungsmuster richten sich nach den Angaben der Hersteller, gesetzlichen Bestimmungen oder vorausgegangen Überprüfungen.</w:t>
      </w:r>
    </w:p>
    <w:p w14:paraId="3DDE2629" w14:textId="77777777" w:rsidR="00E925A7" w:rsidRDefault="00E925A7" w:rsidP="00E925A7">
      <w:pPr>
        <w:jc w:val="both"/>
        <w:rPr>
          <w:sz w:val="22"/>
          <w:szCs w:val="22"/>
        </w:rPr>
      </w:pPr>
    </w:p>
    <w:p w14:paraId="0E6AD91A" w14:textId="77777777" w:rsidR="00E925A7" w:rsidRDefault="00E925A7" w:rsidP="00E925A7">
      <w:pPr>
        <w:jc w:val="both"/>
        <w:rPr>
          <w:sz w:val="22"/>
          <w:szCs w:val="22"/>
        </w:rPr>
      </w:pPr>
      <w:r>
        <w:rPr>
          <w:sz w:val="22"/>
          <w:szCs w:val="22"/>
        </w:rPr>
        <w:t>Die Ablage der erfolgten Überprüfungen, Instandsetzung, Änderungen und Reparaturen erfolgt in der Anlage Gerätemanagement.</w:t>
      </w:r>
    </w:p>
    <w:p w14:paraId="341764A2" w14:textId="77777777" w:rsidR="00E925A7" w:rsidRDefault="00E925A7" w:rsidP="00E925A7">
      <w:pPr>
        <w:jc w:val="both"/>
        <w:rPr>
          <w:sz w:val="22"/>
          <w:szCs w:val="22"/>
        </w:rPr>
      </w:pPr>
    </w:p>
    <w:p w14:paraId="007C5872" w14:textId="77777777" w:rsidR="00E925A7" w:rsidRDefault="00E925A7" w:rsidP="00E925A7">
      <w:pPr>
        <w:jc w:val="both"/>
        <w:rPr>
          <w:sz w:val="22"/>
          <w:szCs w:val="22"/>
        </w:rPr>
      </w:pPr>
      <w:r w:rsidRPr="007409D4">
        <w:rPr>
          <w:sz w:val="22"/>
          <w:szCs w:val="22"/>
          <w:u w:val="single"/>
        </w:rPr>
        <w:t>Hinweis</w:t>
      </w:r>
      <w:r>
        <w:rPr>
          <w:sz w:val="22"/>
          <w:szCs w:val="22"/>
        </w:rPr>
        <w:t>:</w:t>
      </w:r>
    </w:p>
    <w:p w14:paraId="3D59CCBB" w14:textId="77777777" w:rsidR="00E925A7" w:rsidRDefault="00E925A7" w:rsidP="00E925A7">
      <w:pPr>
        <w:jc w:val="both"/>
        <w:rPr>
          <w:sz w:val="22"/>
          <w:szCs w:val="22"/>
        </w:rPr>
      </w:pPr>
    </w:p>
    <w:p w14:paraId="390FE812" w14:textId="77777777" w:rsidR="00E925A7" w:rsidRPr="009B48A0" w:rsidRDefault="00E925A7" w:rsidP="00E925A7">
      <w:pPr>
        <w:jc w:val="both"/>
        <w:rPr>
          <w:sz w:val="22"/>
          <w:szCs w:val="22"/>
        </w:rPr>
      </w:pPr>
      <w:r>
        <w:rPr>
          <w:sz w:val="22"/>
          <w:szCs w:val="22"/>
        </w:rPr>
        <w:t>Grundsätzlich (Arbeitsschutz, Betriebssicherheit) sind alle Geräte vor der ersten arbeitstäglichen Inbetriebnahme auf sach- und fachgerechte Funktion zu überprüfen. Es besteht eine Nachweispflicht.</w:t>
      </w:r>
    </w:p>
    <w:p w14:paraId="3246BA14" w14:textId="77777777" w:rsidR="00E925A7" w:rsidRPr="006B6563" w:rsidRDefault="00E925A7" w:rsidP="00E925A7">
      <w:pPr>
        <w:jc w:val="both"/>
        <w:rPr>
          <w:sz w:val="22"/>
          <w:szCs w:val="22"/>
        </w:rPr>
      </w:pPr>
    </w:p>
    <w:p w14:paraId="33D39D91" w14:textId="1F56748E" w:rsidR="00D04A3E" w:rsidRPr="008B4A43" w:rsidRDefault="00D04A3E" w:rsidP="008B4A43"/>
    <w:sectPr w:rsidR="00D04A3E" w:rsidRPr="008B4A43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347E" w14:textId="77777777" w:rsidR="00BE7F5B" w:rsidRDefault="00BE7F5B" w:rsidP="006E77A1">
      <w:r>
        <w:separator/>
      </w:r>
    </w:p>
  </w:endnote>
  <w:endnote w:type="continuationSeparator" w:id="0">
    <w:p w14:paraId="753E06E6" w14:textId="77777777" w:rsidR="00BE7F5B" w:rsidRDefault="00BE7F5B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A4CE" w14:textId="77777777" w:rsidR="00BE7F5B" w:rsidRDefault="00BE7F5B" w:rsidP="006E77A1">
      <w:r>
        <w:separator/>
      </w:r>
    </w:p>
  </w:footnote>
  <w:footnote w:type="continuationSeparator" w:id="0">
    <w:p w14:paraId="275BF802" w14:textId="77777777" w:rsidR="00BE7F5B" w:rsidRDefault="00BE7F5B" w:rsidP="006E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53CB0"/>
    <w:rsid w:val="00165027"/>
    <w:rsid w:val="001C5C55"/>
    <w:rsid w:val="00203A6E"/>
    <w:rsid w:val="00214023"/>
    <w:rsid w:val="00242BBB"/>
    <w:rsid w:val="002C1F1D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90E45"/>
    <w:rsid w:val="004D49FE"/>
    <w:rsid w:val="004E3C72"/>
    <w:rsid w:val="00553BD4"/>
    <w:rsid w:val="0057587E"/>
    <w:rsid w:val="005955D5"/>
    <w:rsid w:val="005A6C08"/>
    <w:rsid w:val="005C3AF0"/>
    <w:rsid w:val="005F207E"/>
    <w:rsid w:val="00623641"/>
    <w:rsid w:val="006721C3"/>
    <w:rsid w:val="00697162"/>
    <w:rsid w:val="006C6F02"/>
    <w:rsid w:val="006D6F7B"/>
    <w:rsid w:val="006E77A1"/>
    <w:rsid w:val="00727B47"/>
    <w:rsid w:val="00755F24"/>
    <w:rsid w:val="00757011"/>
    <w:rsid w:val="007D7FC9"/>
    <w:rsid w:val="008323FD"/>
    <w:rsid w:val="008540C2"/>
    <w:rsid w:val="00866A45"/>
    <w:rsid w:val="008818FD"/>
    <w:rsid w:val="008B4A43"/>
    <w:rsid w:val="008D7D78"/>
    <w:rsid w:val="00997732"/>
    <w:rsid w:val="009F71A6"/>
    <w:rsid w:val="009F7209"/>
    <w:rsid w:val="00A0200E"/>
    <w:rsid w:val="00A31AF2"/>
    <w:rsid w:val="00A34432"/>
    <w:rsid w:val="00A92084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B24F3"/>
    <w:rsid w:val="00BC0210"/>
    <w:rsid w:val="00BE7F5B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74A6A"/>
    <w:rsid w:val="00E925A7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2022-09-14T13:42:00Z</dcterms:created>
  <dcterms:modified xsi:type="dcterms:W3CDTF">2022-09-14T13:42:00Z</dcterms:modified>
</cp:coreProperties>
</file>